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34D" w:rsidRDefault="00CA20C8">
      <w:pPr>
        <w:ind w:left="0" w:hanging="2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  <w:i/>
        </w:rPr>
        <w:t>Anexa</w:t>
      </w:r>
      <w:proofErr w:type="spellEnd"/>
      <w:r>
        <w:rPr>
          <w:rFonts w:ascii="Cambria" w:eastAsia="Cambria" w:hAnsi="Cambria" w:cs="Cambria"/>
          <w:b/>
          <w:i/>
        </w:rPr>
        <w:t xml:space="preserve"> 2</w:t>
      </w:r>
      <w:r>
        <w:rPr>
          <w:rFonts w:ascii="Cambria" w:eastAsia="Cambria" w:hAnsi="Cambria" w:cs="Cambria"/>
          <w:i/>
        </w:rPr>
        <w:t xml:space="preserve">. </w:t>
      </w:r>
      <w:proofErr w:type="spellStart"/>
      <w:r>
        <w:rPr>
          <w:rFonts w:ascii="Cambria" w:eastAsia="Cambria" w:hAnsi="Cambria" w:cs="Cambria"/>
          <w:i/>
        </w:rPr>
        <w:t>Modelul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fișei</w:t>
      </w:r>
      <w:proofErr w:type="spellEnd"/>
      <w:r>
        <w:rPr>
          <w:rFonts w:ascii="Cambria" w:eastAsia="Cambria" w:hAnsi="Cambria" w:cs="Cambria"/>
          <w:i/>
        </w:rPr>
        <w:t xml:space="preserve"> de </w:t>
      </w:r>
      <w:proofErr w:type="spellStart"/>
      <w:r>
        <w:rPr>
          <w:rFonts w:ascii="Cambria" w:eastAsia="Cambria" w:hAnsi="Cambria" w:cs="Cambria"/>
          <w:i/>
        </w:rPr>
        <w:t>verificare</w:t>
      </w:r>
      <w:proofErr w:type="spellEnd"/>
      <w:r>
        <w:rPr>
          <w:rFonts w:ascii="Cambria" w:eastAsia="Cambria" w:hAnsi="Cambria" w:cs="Cambria"/>
          <w:i/>
        </w:rPr>
        <w:t xml:space="preserve"> a </w:t>
      </w:r>
      <w:proofErr w:type="spellStart"/>
      <w:r>
        <w:rPr>
          <w:rFonts w:ascii="Cambria" w:eastAsia="Cambria" w:hAnsi="Cambria" w:cs="Cambria"/>
          <w:i/>
        </w:rPr>
        <w:t>îndeplinirii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standardelor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minimale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naționale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și</w:t>
      </w:r>
      <w:proofErr w:type="spellEnd"/>
      <w:r>
        <w:rPr>
          <w:rFonts w:ascii="Cambria" w:eastAsia="Cambria" w:hAnsi="Cambria" w:cs="Cambria"/>
          <w:i/>
        </w:rPr>
        <w:t xml:space="preserve"> ale ASE-IOSUD</w:t>
      </w:r>
    </w:p>
    <w:p w:rsidR="003E734D" w:rsidRPr="005A71BC" w:rsidRDefault="00CA20C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left="0" w:hanging="2"/>
        <w:jc w:val="right"/>
        <w:rPr>
          <w:rFonts w:ascii="Cambria" w:eastAsia="Cambria" w:hAnsi="Cambria" w:cs="Cambria"/>
          <w:color w:val="000000"/>
        </w:rPr>
      </w:pPr>
      <w:r w:rsidRPr="005A71BC">
        <w:rPr>
          <w:rFonts w:ascii="Cambria" w:eastAsia="Cambria" w:hAnsi="Cambria" w:cs="Cambria"/>
          <w:i/>
          <w:color w:val="000000"/>
        </w:rPr>
        <w:t xml:space="preserve">Se </w:t>
      </w:r>
      <w:proofErr w:type="spellStart"/>
      <w:r w:rsidRPr="005A71BC">
        <w:rPr>
          <w:rFonts w:ascii="Cambria" w:eastAsia="Cambria" w:hAnsi="Cambria" w:cs="Cambria"/>
          <w:i/>
          <w:color w:val="000000"/>
        </w:rPr>
        <w:t>depune</w:t>
      </w:r>
      <w:proofErr w:type="spellEnd"/>
      <w:r w:rsidRPr="005A71BC">
        <w:rPr>
          <w:rFonts w:ascii="Cambria" w:eastAsia="Cambria" w:hAnsi="Cambria" w:cs="Cambria"/>
          <w:i/>
          <w:color w:val="000000"/>
        </w:rPr>
        <w:t xml:space="preserve"> de </w:t>
      </w:r>
      <w:proofErr w:type="spellStart"/>
      <w:r w:rsidRPr="005A71BC">
        <w:rPr>
          <w:rFonts w:ascii="Cambria" w:eastAsia="Cambria" w:hAnsi="Cambria" w:cs="Cambria"/>
          <w:i/>
          <w:color w:val="000000"/>
        </w:rPr>
        <w:t>către</w:t>
      </w:r>
      <w:proofErr w:type="spellEnd"/>
      <w:r w:rsidRPr="005A71BC"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 w:rsidRPr="005A71BC">
        <w:rPr>
          <w:rFonts w:ascii="Cambria" w:eastAsia="Cambria" w:hAnsi="Cambria" w:cs="Cambria"/>
          <w:i/>
          <w:color w:val="000000"/>
        </w:rPr>
        <w:t>candidat</w:t>
      </w:r>
      <w:proofErr w:type="spellEnd"/>
    </w:p>
    <w:p w:rsidR="003E734D" w:rsidRPr="005A71BC" w:rsidRDefault="003E734D">
      <w:pPr>
        <w:ind w:left="0" w:hanging="2"/>
        <w:jc w:val="right"/>
        <w:rPr>
          <w:rFonts w:ascii="Cambria" w:eastAsia="Cambria" w:hAnsi="Cambria" w:cs="Cambria"/>
          <w:sz w:val="16"/>
          <w:szCs w:val="16"/>
        </w:rPr>
      </w:pPr>
    </w:p>
    <w:p w:rsidR="003E734D" w:rsidRPr="005A71BC" w:rsidRDefault="00CA20C8">
      <w:pPr>
        <w:ind w:left="0" w:right="-17" w:hanging="2"/>
        <w:rPr>
          <w:rFonts w:ascii="Cambria" w:eastAsia="Cambria" w:hAnsi="Cambria" w:cs="Cambria"/>
          <w:color w:val="000000"/>
        </w:rPr>
      </w:pPr>
      <w:proofErr w:type="spellStart"/>
      <w:r w:rsidRPr="005A71BC">
        <w:rPr>
          <w:rFonts w:ascii="Cambria" w:eastAsia="Cambria" w:hAnsi="Cambria" w:cs="Cambria"/>
          <w:i/>
          <w:color w:val="000000"/>
        </w:rPr>
        <w:t>Avizat</w:t>
      </w:r>
      <w:proofErr w:type="spellEnd"/>
      <w:r w:rsidRPr="005A71BC">
        <w:rPr>
          <w:rFonts w:ascii="Cambria" w:eastAsia="Cambria" w:hAnsi="Cambria" w:cs="Cambria"/>
          <w:i/>
          <w:color w:val="000000"/>
        </w:rPr>
        <w:t xml:space="preserve"> CSUD, </w:t>
      </w:r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</w:r>
      <w:proofErr w:type="spellStart"/>
      <w:r w:rsidRPr="005A71BC">
        <w:rPr>
          <w:rFonts w:ascii="Cambria" w:eastAsia="Cambria" w:hAnsi="Cambria" w:cs="Cambria"/>
          <w:i/>
          <w:color w:val="000000"/>
        </w:rPr>
        <w:t>Avizat</w:t>
      </w:r>
      <w:proofErr w:type="spellEnd"/>
      <w:r w:rsidRPr="005A71BC">
        <w:rPr>
          <w:rFonts w:ascii="Cambria" w:eastAsia="Cambria" w:hAnsi="Cambria" w:cs="Cambria"/>
          <w:i/>
          <w:color w:val="000000"/>
        </w:rPr>
        <w:t xml:space="preserve"> ȘD,</w:t>
      </w:r>
    </w:p>
    <w:p w:rsidR="003E734D" w:rsidRPr="005A71BC" w:rsidRDefault="00CA20C8">
      <w:pPr>
        <w:ind w:left="0" w:right="-17" w:hanging="2"/>
        <w:rPr>
          <w:rFonts w:ascii="Cambria" w:eastAsia="Cambria" w:hAnsi="Cambria" w:cs="Cambria"/>
          <w:color w:val="000000"/>
        </w:rPr>
      </w:pPr>
      <w:r w:rsidRPr="005A71BC">
        <w:rPr>
          <w:rFonts w:ascii="Cambria" w:eastAsia="Cambria" w:hAnsi="Cambria" w:cs="Cambria"/>
          <w:i/>
          <w:color w:val="000000"/>
        </w:rPr>
        <w:t>Director CSUD,</w:t>
      </w:r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  <w:t xml:space="preserve">Director </w:t>
      </w:r>
      <w:proofErr w:type="spellStart"/>
      <w:r w:rsidRPr="005A71BC">
        <w:rPr>
          <w:rFonts w:ascii="Cambria" w:eastAsia="Cambria" w:hAnsi="Cambria" w:cs="Cambria"/>
          <w:i/>
          <w:color w:val="000000"/>
        </w:rPr>
        <w:t>Școală</w:t>
      </w:r>
      <w:proofErr w:type="spellEnd"/>
      <w:r w:rsidRPr="005A71BC"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 w:rsidRPr="005A71BC">
        <w:rPr>
          <w:rFonts w:ascii="Cambria" w:eastAsia="Cambria" w:hAnsi="Cambria" w:cs="Cambria"/>
          <w:i/>
          <w:color w:val="000000"/>
        </w:rPr>
        <w:t>doctorală</w:t>
      </w:r>
      <w:proofErr w:type="spellEnd"/>
      <w:r w:rsidRPr="005A71BC">
        <w:rPr>
          <w:rFonts w:ascii="Cambria" w:eastAsia="Cambria" w:hAnsi="Cambria" w:cs="Cambria"/>
          <w:i/>
          <w:color w:val="000000"/>
        </w:rPr>
        <w:t xml:space="preserve"> ...................</w:t>
      </w:r>
    </w:p>
    <w:p w:rsidR="003E734D" w:rsidRPr="005A71BC" w:rsidRDefault="00CA20C8">
      <w:pPr>
        <w:ind w:left="0" w:right="-17" w:hanging="2"/>
        <w:rPr>
          <w:rFonts w:ascii="Cambria" w:eastAsia="Cambria" w:hAnsi="Cambria" w:cs="Cambria"/>
          <w:color w:val="000000"/>
        </w:rPr>
      </w:pPr>
      <w:r w:rsidRPr="005A71BC">
        <w:rPr>
          <w:rFonts w:ascii="Cambria" w:eastAsia="Cambria" w:hAnsi="Cambria" w:cs="Cambria"/>
          <w:i/>
          <w:color w:val="000000"/>
        </w:rPr>
        <w:t>Prof. univ. dr........................................</w:t>
      </w:r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</w:r>
      <w:bookmarkStart w:id="0" w:name="_GoBack"/>
      <w:bookmarkEnd w:id="0"/>
      <w:r w:rsidRPr="005A71BC">
        <w:rPr>
          <w:rFonts w:ascii="Cambria" w:eastAsia="Cambria" w:hAnsi="Cambria" w:cs="Cambria"/>
          <w:i/>
          <w:color w:val="000000"/>
        </w:rPr>
        <w:tab/>
      </w:r>
      <w:r w:rsidRPr="005A71BC">
        <w:rPr>
          <w:rFonts w:ascii="Cambria" w:eastAsia="Cambria" w:hAnsi="Cambria" w:cs="Cambria"/>
          <w:i/>
          <w:color w:val="000000"/>
        </w:rPr>
        <w:tab/>
        <w:t xml:space="preserve"> Prof. univ. dr..............................................</w:t>
      </w:r>
    </w:p>
    <w:p w:rsidR="003E734D" w:rsidRDefault="00CA20C8">
      <w:pPr>
        <w:spacing w:after="67"/>
        <w:ind w:left="0" w:right="7" w:hanging="2"/>
        <w:jc w:val="center"/>
        <w:rPr>
          <w:rFonts w:ascii="Cambria" w:eastAsia="Cambria" w:hAnsi="Cambria" w:cs="Cambria"/>
        </w:rPr>
      </w:pPr>
      <w:r w:rsidRPr="005A71BC">
        <w:rPr>
          <w:rFonts w:ascii="Cambria" w:eastAsia="Cambria" w:hAnsi="Cambria" w:cs="Cambria"/>
          <w:i/>
        </w:rPr>
        <w:t xml:space="preserve">(se </w:t>
      </w:r>
      <w:proofErr w:type="spellStart"/>
      <w:r w:rsidRPr="005A71BC">
        <w:rPr>
          <w:rFonts w:ascii="Cambria" w:eastAsia="Cambria" w:hAnsi="Cambria" w:cs="Cambria"/>
          <w:i/>
        </w:rPr>
        <w:t>avizează</w:t>
      </w:r>
      <w:proofErr w:type="spellEnd"/>
      <w:r w:rsidRPr="005A71BC">
        <w:rPr>
          <w:rFonts w:ascii="Cambria" w:eastAsia="Cambria" w:hAnsi="Cambria" w:cs="Cambria"/>
          <w:i/>
        </w:rPr>
        <w:t xml:space="preserve"> </w:t>
      </w:r>
      <w:proofErr w:type="spellStart"/>
      <w:r w:rsidRPr="005A71BC">
        <w:rPr>
          <w:rFonts w:ascii="Cambria" w:eastAsia="Cambria" w:hAnsi="Cambria" w:cs="Cambria"/>
          <w:i/>
        </w:rPr>
        <w:t>după</w:t>
      </w:r>
      <w:proofErr w:type="spellEnd"/>
      <w:r w:rsidRPr="005A71BC">
        <w:rPr>
          <w:rFonts w:ascii="Cambria" w:eastAsia="Cambria" w:hAnsi="Cambria" w:cs="Cambria"/>
          <w:i/>
        </w:rPr>
        <w:t xml:space="preserve"> </w:t>
      </w:r>
      <w:proofErr w:type="spellStart"/>
      <w:r w:rsidRPr="005A71BC">
        <w:rPr>
          <w:rFonts w:ascii="Cambria" w:eastAsia="Cambria" w:hAnsi="Cambria" w:cs="Cambria"/>
          <w:i/>
        </w:rPr>
        <w:t>depunerea</w:t>
      </w:r>
      <w:proofErr w:type="spellEnd"/>
      <w:r w:rsidRPr="005A71BC">
        <w:rPr>
          <w:rFonts w:ascii="Cambria" w:eastAsia="Cambria" w:hAnsi="Cambria" w:cs="Cambria"/>
          <w:i/>
        </w:rPr>
        <w:t xml:space="preserve"> </w:t>
      </w:r>
      <w:proofErr w:type="spellStart"/>
      <w:r w:rsidRPr="005A71BC">
        <w:rPr>
          <w:rFonts w:ascii="Cambria" w:eastAsia="Cambria" w:hAnsi="Cambria" w:cs="Cambria"/>
          <w:i/>
        </w:rPr>
        <w:t>dosarului</w:t>
      </w:r>
      <w:proofErr w:type="spellEnd"/>
      <w:r w:rsidRPr="005A71BC">
        <w:rPr>
          <w:rFonts w:ascii="Cambria" w:eastAsia="Cambria" w:hAnsi="Cambria" w:cs="Cambria"/>
          <w:i/>
        </w:rPr>
        <w:t>)</w:t>
      </w:r>
    </w:p>
    <w:p w:rsidR="003E734D" w:rsidRDefault="003E734D">
      <w:pPr>
        <w:ind w:left="0" w:right="-17" w:hanging="2"/>
        <w:jc w:val="right"/>
        <w:rPr>
          <w:rFonts w:ascii="Cambria" w:eastAsia="Cambria" w:hAnsi="Cambria" w:cs="Cambria"/>
          <w:color w:val="000000"/>
        </w:rPr>
      </w:pPr>
    </w:p>
    <w:p w:rsidR="003E734D" w:rsidRDefault="00CA20C8" w:rsidP="00360E83">
      <w:pPr>
        <w:ind w:left="0" w:right="-17" w:hanging="2"/>
        <w:rPr>
          <w:color w:val="000000"/>
        </w:rPr>
      </w:pPr>
      <w:proofErr w:type="spellStart"/>
      <w:r>
        <w:rPr>
          <w:rFonts w:ascii="Cambria" w:eastAsia="Cambria" w:hAnsi="Cambria" w:cs="Cambria"/>
          <w:i/>
        </w:rPr>
        <w:t>Fișa</w:t>
      </w:r>
      <w:proofErr w:type="spellEnd"/>
      <w:r>
        <w:rPr>
          <w:rFonts w:ascii="Cambria" w:eastAsia="Cambria" w:hAnsi="Cambria" w:cs="Cambria"/>
          <w:i/>
        </w:rPr>
        <w:t xml:space="preserve"> de </w:t>
      </w:r>
      <w:proofErr w:type="spellStart"/>
      <w:r>
        <w:rPr>
          <w:rFonts w:ascii="Cambria" w:eastAsia="Cambria" w:hAnsi="Cambria" w:cs="Cambria"/>
          <w:i/>
        </w:rPr>
        <w:t>verificare</w:t>
      </w:r>
      <w:proofErr w:type="spellEnd"/>
      <w:r>
        <w:rPr>
          <w:rFonts w:ascii="Cambria" w:eastAsia="Cambria" w:hAnsi="Cambria" w:cs="Cambria"/>
          <w:i/>
        </w:rPr>
        <w:t xml:space="preserve"> a </w:t>
      </w:r>
      <w:proofErr w:type="spellStart"/>
      <w:r>
        <w:rPr>
          <w:rFonts w:ascii="Cambria" w:eastAsia="Cambria" w:hAnsi="Cambria" w:cs="Cambria"/>
          <w:i/>
        </w:rPr>
        <w:t>îndeplinirii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standardelor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 w:rsidRPr="00D84FB4">
        <w:rPr>
          <w:rFonts w:ascii="Cambria" w:eastAsia="Cambria" w:hAnsi="Cambria" w:cs="Cambria"/>
          <w:i/>
        </w:rPr>
        <w:t>minimale</w:t>
      </w:r>
      <w:proofErr w:type="spellEnd"/>
      <w:r w:rsidR="00360E83" w:rsidRPr="00D84FB4">
        <w:rPr>
          <w:rFonts w:ascii="Cambria" w:eastAsia="Cambria" w:hAnsi="Cambria" w:cs="Cambria"/>
        </w:rPr>
        <w:t xml:space="preserve"> </w:t>
      </w:r>
      <w:r w:rsidR="00360E83" w:rsidRPr="00D84FB4">
        <w:rPr>
          <w:color w:val="000000"/>
        </w:rPr>
        <w:t>(</w:t>
      </w:r>
      <w:proofErr w:type="spellStart"/>
      <w:r w:rsidR="00360E83" w:rsidRPr="00D84FB4">
        <w:rPr>
          <w:color w:val="000000"/>
        </w:rPr>
        <w:t>naționale</w:t>
      </w:r>
      <w:proofErr w:type="spellEnd"/>
      <w:r w:rsidR="00360E83" w:rsidRPr="00D84FB4">
        <w:rPr>
          <w:color w:val="000000"/>
        </w:rPr>
        <w:t xml:space="preserve"> </w:t>
      </w:r>
      <w:proofErr w:type="spellStart"/>
      <w:r w:rsidR="00360E83" w:rsidRPr="00D84FB4">
        <w:rPr>
          <w:color w:val="000000"/>
        </w:rPr>
        <w:t>și</w:t>
      </w:r>
      <w:proofErr w:type="spellEnd"/>
      <w:r w:rsidR="00360E83" w:rsidRPr="00D84FB4">
        <w:rPr>
          <w:color w:val="000000"/>
        </w:rPr>
        <w:t xml:space="preserve"> ale ASE-IOSUD)</w:t>
      </w:r>
    </w:p>
    <w:p w:rsidR="00D84FB4" w:rsidRDefault="00D84FB4" w:rsidP="00360E83">
      <w:pPr>
        <w:ind w:left="0" w:right="-17" w:hanging="2"/>
        <w:rPr>
          <w:rFonts w:ascii="Cambria" w:eastAsia="Cambria" w:hAnsi="Cambria" w:cs="Cambria"/>
        </w:rPr>
      </w:pPr>
    </w:p>
    <w:p w:rsidR="003E734D" w:rsidRDefault="00CA20C8">
      <w:pPr>
        <w:ind w:left="0" w:right="-17" w:hanging="2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Candidat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  <w:b/>
        </w:rPr>
        <w:t>Nume</w:t>
      </w:r>
      <w:proofErr w:type="spellEnd"/>
      <w:r>
        <w:rPr>
          <w:rFonts w:ascii="Cambria" w:eastAsia="Cambria" w:hAnsi="Cambria" w:cs="Cambria"/>
          <w:b/>
        </w:rPr>
        <w:t xml:space="preserve">, </w:t>
      </w:r>
      <w:proofErr w:type="spellStart"/>
      <w:r>
        <w:rPr>
          <w:rFonts w:ascii="Cambria" w:eastAsia="Cambria" w:hAnsi="Cambria" w:cs="Cambria"/>
          <w:b/>
        </w:rPr>
        <w:t>prenume</w:t>
      </w:r>
      <w:proofErr w:type="spellEnd"/>
      <w:r>
        <w:rPr>
          <w:rFonts w:ascii="Cambria" w:eastAsia="Cambria" w:hAnsi="Cambria" w:cs="Cambria"/>
          <w:b/>
        </w:rPr>
        <w:t>...........................................</w:t>
      </w:r>
    </w:p>
    <w:tbl>
      <w:tblPr>
        <w:tblStyle w:val="a"/>
        <w:tblW w:w="98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3"/>
        <w:gridCol w:w="3863"/>
        <w:gridCol w:w="1310"/>
        <w:gridCol w:w="1176"/>
        <w:gridCol w:w="1446"/>
        <w:gridCol w:w="1088"/>
      </w:tblGrid>
      <w:tr w:rsidR="003E734D">
        <w:trPr>
          <w:cantSplit/>
          <w:trHeight w:val="384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Nr. </w:t>
            </w:r>
            <w:proofErr w:type="spellStart"/>
            <w:r>
              <w:rPr>
                <w:rFonts w:ascii="Cambria" w:eastAsia="Cambria" w:hAnsi="Cambria" w:cs="Cambria"/>
                <w:b/>
              </w:rPr>
              <w:t>Articol</w:t>
            </w:r>
            <w:proofErr w:type="spellEnd"/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Articol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/>
              </w:rPr>
              <w:t>referința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bibliografică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AIS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Punctaj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Final</w:t>
            </w:r>
          </w:p>
        </w:tc>
      </w:tr>
      <w:tr w:rsidR="003E734D">
        <w:trPr>
          <w:cantSplit/>
          <w:trHeight w:val="354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3E734D">
        <w:trPr>
          <w:trHeight w:val="371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</w:tr>
      <w:tr w:rsidR="003E734D">
        <w:trPr>
          <w:trHeight w:val="46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</w:tr>
      <w:tr w:rsidR="003E734D">
        <w:trPr>
          <w:trHeight w:val="41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TOTAL </w:t>
            </w:r>
            <w:proofErr w:type="spellStart"/>
            <w:r>
              <w:rPr>
                <w:rFonts w:ascii="Cambria" w:eastAsia="Cambria" w:hAnsi="Cambria" w:cs="Cambria"/>
                <w:b/>
              </w:rPr>
              <w:t>Punctaj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Pi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</w:tr>
    </w:tbl>
    <w:p w:rsidR="003E734D" w:rsidRDefault="003E734D">
      <w:pPr>
        <w:spacing w:after="339" w:line="246" w:lineRule="auto"/>
        <w:ind w:left="0" w:right="-15" w:hanging="2"/>
        <w:jc w:val="both"/>
        <w:rPr>
          <w:rFonts w:ascii="Cambria" w:eastAsia="Cambria" w:hAnsi="Cambria" w:cs="Cambria"/>
          <w:color w:val="FF0000"/>
          <w:sz w:val="16"/>
          <w:szCs w:val="16"/>
        </w:rPr>
      </w:pPr>
    </w:p>
    <w:tbl>
      <w:tblPr>
        <w:tblStyle w:val="a0"/>
        <w:tblW w:w="989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80"/>
        <w:gridCol w:w="2424"/>
        <w:gridCol w:w="1842"/>
        <w:gridCol w:w="1393"/>
        <w:gridCol w:w="1339"/>
        <w:gridCol w:w="919"/>
        <w:gridCol w:w="1394"/>
      </w:tblGrid>
      <w:tr w:rsidR="003E734D">
        <w:trPr>
          <w:trHeight w:val="47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Nr. </w:t>
            </w:r>
            <w:proofErr w:type="spellStart"/>
            <w:r>
              <w:rPr>
                <w:rFonts w:ascii="Cambria" w:eastAsia="Cambria" w:hAnsi="Cambria" w:cs="Cambria"/>
                <w:b/>
              </w:rPr>
              <w:t>Crt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Articolul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citat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Revista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si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articolul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in care a </w:t>
            </w:r>
            <w:proofErr w:type="spellStart"/>
            <w:r>
              <w:rPr>
                <w:rFonts w:ascii="Cambria" w:eastAsia="Cambria" w:hAnsi="Cambria" w:cs="Cambria"/>
                <w:b/>
              </w:rPr>
              <w:t>fost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citat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Cuartila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Categorie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</w:rPr>
              <w:t>încadrare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AIS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Punctaj</w:t>
            </w:r>
            <w:proofErr w:type="spellEnd"/>
          </w:p>
        </w:tc>
      </w:tr>
      <w:tr w:rsidR="003E734D">
        <w:trPr>
          <w:trHeight w:val="3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3E734D">
        <w:trPr>
          <w:trHeight w:val="2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rPr>
                <w:rFonts w:ascii="Cambria" w:eastAsia="Cambria" w:hAnsi="Cambria" w:cs="Cambria"/>
                <w:highlight w:val="gree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  <w:highlight w:val="gree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  <w:highlight w:val="gree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3E734D">
        <w:trPr>
          <w:trHeight w:val="47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TOTAL </w:t>
            </w:r>
            <w:proofErr w:type="spellStart"/>
            <w:r>
              <w:rPr>
                <w:rFonts w:ascii="Cambria" w:eastAsia="Cambria" w:hAnsi="Cambria" w:cs="Cambria"/>
                <w:b/>
              </w:rPr>
              <w:t>Punctaj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C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  <w:p w:rsidR="003E734D" w:rsidRDefault="003E734D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34D" w:rsidRDefault="003E734D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:rsidR="003E734D" w:rsidRDefault="00CA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Director de </w:t>
      </w:r>
      <w:proofErr w:type="spellStart"/>
      <w:r>
        <w:rPr>
          <w:rFonts w:ascii="Cambria" w:eastAsia="Cambria" w:hAnsi="Cambria" w:cs="Cambria"/>
          <w:b/>
          <w:color w:val="000000"/>
        </w:rPr>
        <w:t>proiect</w:t>
      </w:r>
      <w:proofErr w:type="spellEnd"/>
      <w:r>
        <w:rPr>
          <w:rFonts w:ascii="Cambria" w:eastAsia="Cambria" w:hAnsi="Cambria" w:cs="Cambria"/>
          <w:b/>
          <w:color w:val="000000"/>
        </w:rPr>
        <w:t>/</w:t>
      </w:r>
      <w:proofErr w:type="spellStart"/>
      <w:r>
        <w:rPr>
          <w:rFonts w:ascii="Cambria" w:eastAsia="Cambria" w:hAnsi="Cambria" w:cs="Cambria"/>
          <w:b/>
          <w:color w:val="000000"/>
        </w:rPr>
        <w:t>membru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la </w:t>
      </w:r>
      <w:proofErr w:type="spellStart"/>
      <w:r>
        <w:rPr>
          <w:rFonts w:ascii="Cambria" w:eastAsia="Cambria" w:hAnsi="Cambria" w:cs="Cambria"/>
          <w:b/>
          <w:color w:val="000000"/>
        </w:rPr>
        <w:t>granturile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b/>
          <w:color w:val="000000"/>
        </w:rPr>
        <w:t>cercetare</w:t>
      </w:r>
      <w:proofErr w:type="spellEnd"/>
      <w:r>
        <w:rPr>
          <w:rFonts w:ascii="Cambria" w:eastAsia="Cambria" w:hAnsi="Cambria" w:cs="Cambria"/>
          <w:b/>
          <w:color w:val="000000"/>
        </w:rPr>
        <w:t>:</w:t>
      </w:r>
      <w:r w:rsidR="0063704E"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..........</w:t>
      </w:r>
    </w:p>
    <w:p w:rsidR="003E734D" w:rsidRDefault="003E7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</w:p>
    <w:p w:rsidR="003E734D" w:rsidRDefault="003E734D">
      <w:pPr>
        <w:spacing w:after="216"/>
        <w:ind w:left="0" w:right="-15" w:hanging="2"/>
        <w:jc w:val="center"/>
        <w:rPr>
          <w:rFonts w:ascii="Cambria" w:eastAsia="Cambria" w:hAnsi="Cambria" w:cs="Cambria"/>
        </w:rPr>
      </w:pPr>
    </w:p>
    <w:p w:rsidR="003E734D" w:rsidRDefault="003E734D">
      <w:pPr>
        <w:spacing w:after="216"/>
        <w:ind w:left="0" w:right="-15" w:hanging="2"/>
        <w:jc w:val="center"/>
        <w:rPr>
          <w:rFonts w:ascii="Cambria" w:eastAsia="Cambria" w:hAnsi="Cambria" w:cs="Cambria"/>
        </w:rPr>
      </w:pPr>
    </w:p>
    <w:p w:rsidR="003E734D" w:rsidRDefault="003E734D">
      <w:pPr>
        <w:spacing w:after="216"/>
        <w:ind w:left="0" w:right="-15" w:hanging="2"/>
        <w:jc w:val="center"/>
        <w:rPr>
          <w:rFonts w:ascii="Cambria" w:eastAsia="Cambria" w:hAnsi="Cambria" w:cs="Cambria"/>
        </w:rPr>
      </w:pPr>
    </w:p>
    <w:p w:rsidR="003E734D" w:rsidRDefault="003E734D">
      <w:pPr>
        <w:spacing w:after="216"/>
        <w:ind w:left="0" w:right="-15" w:hanging="2"/>
        <w:jc w:val="center"/>
        <w:rPr>
          <w:rFonts w:ascii="Cambria" w:eastAsia="Cambria" w:hAnsi="Cambria" w:cs="Cambria"/>
        </w:rPr>
      </w:pPr>
    </w:p>
    <w:p w:rsidR="00202834" w:rsidRDefault="00202834">
      <w:pPr>
        <w:spacing w:after="216"/>
        <w:ind w:left="0" w:right="-15" w:hanging="2"/>
        <w:jc w:val="center"/>
        <w:rPr>
          <w:rFonts w:ascii="Cambria" w:eastAsia="Cambria" w:hAnsi="Cambria" w:cs="Cambria"/>
        </w:rPr>
      </w:pPr>
    </w:p>
    <w:p w:rsidR="00202834" w:rsidRDefault="00202834">
      <w:pPr>
        <w:spacing w:after="216"/>
        <w:ind w:left="0" w:right="-15" w:hanging="2"/>
        <w:jc w:val="center"/>
        <w:rPr>
          <w:rFonts w:ascii="Cambria" w:eastAsia="Cambria" w:hAnsi="Cambria" w:cs="Cambria"/>
        </w:rPr>
      </w:pPr>
    </w:p>
    <w:p w:rsidR="00202834" w:rsidRDefault="00202834">
      <w:pPr>
        <w:spacing w:after="216"/>
        <w:ind w:left="0" w:right="-15" w:hanging="2"/>
        <w:jc w:val="center"/>
        <w:rPr>
          <w:rFonts w:ascii="Cambria" w:eastAsia="Cambria" w:hAnsi="Cambria" w:cs="Cambria"/>
        </w:rPr>
      </w:pPr>
    </w:p>
    <w:p w:rsidR="003E734D" w:rsidRDefault="003E734D">
      <w:pPr>
        <w:spacing w:after="216"/>
        <w:ind w:left="0" w:right="-15" w:hanging="2"/>
        <w:jc w:val="center"/>
        <w:rPr>
          <w:rFonts w:ascii="Cambria" w:eastAsia="Cambria" w:hAnsi="Cambria" w:cs="Cambria"/>
        </w:rPr>
      </w:pPr>
    </w:p>
    <w:p w:rsidR="003E734D" w:rsidRDefault="00CA20C8">
      <w:pPr>
        <w:spacing w:after="216"/>
        <w:ind w:left="0" w:right="-15" w:hanging="2"/>
        <w:jc w:val="center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lastRenderedPageBreak/>
        <w:t>Situaţia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îndeplinirii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criteriilor</w:t>
      </w:r>
      <w:proofErr w:type="spellEnd"/>
    </w:p>
    <w:p w:rsidR="003E734D" w:rsidRDefault="00CA20C8">
      <w:pPr>
        <w:spacing w:after="216"/>
        <w:ind w:left="0" w:right="-15" w:hanging="2"/>
        <w:jc w:val="center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Științe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sociale</w:t>
      </w:r>
      <w:proofErr w:type="spellEnd"/>
      <w:r>
        <w:rPr>
          <w:rFonts w:ascii="Cambria" w:eastAsia="Cambria" w:hAnsi="Cambria" w:cs="Cambria"/>
          <w:b/>
        </w:rPr>
        <w:t>/</w:t>
      </w:r>
      <w:proofErr w:type="spellStart"/>
      <w:r>
        <w:rPr>
          <w:rFonts w:ascii="Cambria" w:eastAsia="Cambria" w:hAnsi="Cambria" w:cs="Cambria"/>
          <w:b/>
        </w:rPr>
        <w:t>economice</w:t>
      </w:r>
      <w:proofErr w:type="spellEnd"/>
    </w:p>
    <w:tbl>
      <w:tblPr>
        <w:tblStyle w:val="a1"/>
        <w:tblW w:w="9552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9"/>
        <w:gridCol w:w="4153"/>
      </w:tblGrid>
      <w:tr w:rsidR="003E734D">
        <w:trPr>
          <w:trHeight w:val="751"/>
        </w:trPr>
        <w:tc>
          <w:tcPr>
            <w:tcW w:w="5399" w:type="dxa"/>
          </w:tcPr>
          <w:p w:rsidR="003E734D" w:rsidRDefault="00CA20C8">
            <w:pPr>
              <w:spacing w:after="216"/>
              <w:ind w:left="0" w:right="-15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Cerințe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ASE-IOSUD </w:t>
            </w:r>
          </w:p>
        </w:tc>
        <w:tc>
          <w:tcPr>
            <w:tcW w:w="4153" w:type="dxa"/>
          </w:tcPr>
          <w:p w:rsidR="003E734D" w:rsidRDefault="00CA20C8">
            <w:pPr>
              <w:spacing w:after="216"/>
              <w:ind w:left="0" w:right="-15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Criteriu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îndeplinit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neîndeplinit</w:t>
            </w:r>
            <w:proofErr w:type="spellEnd"/>
          </w:p>
        </w:tc>
      </w:tr>
      <w:tr w:rsidR="003E734D">
        <w:trPr>
          <w:trHeight w:val="1538"/>
        </w:trPr>
        <w:tc>
          <w:tcPr>
            <w:tcW w:w="5399" w:type="dxa"/>
          </w:tcPr>
          <w:p w:rsidR="003E734D" w:rsidRDefault="00CA20C8">
            <w:pPr>
              <w:tabs>
                <w:tab w:val="left" w:pos="709"/>
              </w:tabs>
              <w:spacing w:line="276" w:lineRule="auto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să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aibă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număr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minim de 5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articole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publicate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în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reviste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indexate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Web of Science (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în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categoriile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SSCI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sau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SCIE; nu se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includ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revistele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categoria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ESCI) cu AIS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nenul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publicate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în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minim 3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reviste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diferite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), din care minim 3 din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categoriile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Core Economics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și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sau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Infoeconomics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publicate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în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minim 2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reviste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diferite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). Din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cele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articole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categoriile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Core Economics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și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sau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Infoeconomics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, minim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unul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trebuie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să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aibă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AIS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mai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mare de 0,25;</w:t>
            </w:r>
          </w:p>
        </w:tc>
        <w:tc>
          <w:tcPr>
            <w:tcW w:w="4153" w:type="dxa"/>
          </w:tcPr>
          <w:p w:rsidR="003E734D" w:rsidRDefault="003E734D">
            <w:pPr>
              <w:spacing w:after="216"/>
              <w:ind w:left="0" w:right="-15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3E734D">
        <w:trPr>
          <w:trHeight w:val="689"/>
        </w:trPr>
        <w:tc>
          <w:tcPr>
            <w:tcW w:w="5399" w:type="dxa"/>
          </w:tcPr>
          <w:p w:rsidR="003E734D" w:rsidRDefault="00CA20C8">
            <w:pPr>
              <w:tabs>
                <w:tab w:val="left" w:pos="709"/>
              </w:tabs>
              <w:spacing w:line="276" w:lineRule="auto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în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cel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puțin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unul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dintre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cele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cinci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articole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punctul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b,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candidatul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să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fie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unic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sau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prim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autor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;</w:t>
            </w:r>
          </w:p>
        </w:tc>
        <w:tc>
          <w:tcPr>
            <w:tcW w:w="4153" w:type="dxa"/>
          </w:tcPr>
          <w:p w:rsidR="003E734D" w:rsidRDefault="003E734D">
            <w:pPr>
              <w:spacing w:after="216"/>
              <w:ind w:left="0" w:right="-15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3E734D">
        <w:trPr>
          <w:trHeight w:val="2102"/>
        </w:trPr>
        <w:tc>
          <w:tcPr>
            <w:tcW w:w="5399" w:type="dxa"/>
          </w:tcPr>
          <w:p w:rsidR="003E734D" w:rsidRDefault="00CA20C8">
            <w:pPr>
              <w:tabs>
                <w:tab w:val="left" w:pos="709"/>
              </w:tabs>
              <w:spacing w:line="276" w:lineRule="auto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punctajul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minim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obținut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(S),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calculat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potrivit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metodologiei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CNATDCU cu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privire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Standardele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minimale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necesare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şi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obligatorii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pentru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conferirea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titlurilor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didactice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învățământul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superior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şi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gradelor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profesionale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cercetare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dezvoltare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să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fie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cu</w:t>
            </w:r>
            <w:proofErr w:type="gram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30%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mai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mare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decât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punctajul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minim 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prevăzut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în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metodologia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CNATDCU. </w:t>
            </w:r>
          </w:p>
        </w:tc>
        <w:tc>
          <w:tcPr>
            <w:tcW w:w="4153" w:type="dxa"/>
          </w:tcPr>
          <w:p w:rsidR="003E734D" w:rsidRDefault="003E734D">
            <w:pPr>
              <w:spacing w:after="216"/>
              <w:ind w:left="0" w:right="-15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3E734D" w:rsidRDefault="003E734D">
      <w:pPr>
        <w:spacing w:after="216"/>
        <w:ind w:left="0" w:right="-15" w:hanging="2"/>
        <w:jc w:val="center"/>
        <w:rPr>
          <w:rFonts w:ascii="Cambria" w:eastAsia="Cambria" w:hAnsi="Cambria" w:cs="Cambria"/>
        </w:rPr>
      </w:pPr>
    </w:p>
    <w:tbl>
      <w:tblPr>
        <w:tblStyle w:val="a2"/>
        <w:tblW w:w="9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3296"/>
        <w:gridCol w:w="3220"/>
      </w:tblGrid>
      <w:tr w:rsidR="003E734D">
        <w:trPr>
          <w:trHeight w:val="720"/>
          <w:jc w:val="center"/>
        </w:trPr>
        <w:tc>
          <w:tcPr>
            <w:tcW w:w="3341" w:type="dxa"/>
          </w:tcPr>
          <w:p w:rsidR="003E734D" w:rsidRDefault="00CA20C8">
            <w:pPr>
              <w:spacing w:after="216"/>
              <w:ind w:left="0" w:right="-15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Criterii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minime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Abilitare</w:t>
            </w:r>
            <w:proofErr w:type="spellEnd"/>
          </w:p>
          <w:p w:rsidR="003E734D" w:rsidRDefault="00CA20C8">
            <w:pPr>
              <w:spacing w:after="216"/>
              <w:ind w:left="0" w:right="-15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CNATDCU </w:t>
            </w:r>
          </w:p>
        </w:tc>
        <w:tc>
          <w:tcPr>
            <w:tcW w:w="3296" w:type="dxa"/>
          </w:tcPr>
          <w:p w:rsidR="003E734D" w:rsidRDefault="00CA20C8">
            <w:pPr>
              <w:spacing w:after="216"/>
              <w:ind w:left="0" w:right="-15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Punctaj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obținut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către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3220" w:type="dxa"/>
          </w:tcPr>
          <w:p w:rsidR="003E734D" w:rsidRDefault="00CA20C8">
            <w:pPr>
              <w:spacing w:after="216"/>
              <w:ind w:left="0" w:right="-15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Observații</w:t>
            </w:r>
            <w:proofErr w:type="spellEnd"/>
          </w:p>
        </w:tc>
      </w:tr>
      <w:tr w:rsidR="003E734D">
        <w:trPr>
          <w:trHeight w:val="281"/>
          <w:jc w:val="center"/>
        </w:trPr>
        <w:tc>
          <w:tcPr>
            <w:tcW w:w="3341" w:type="dxa"/>
          </w:tcPr>
          <w:p w:rsidR="003E734D" w:rsidRDefault="00F342CA">
            <w:pPr>
              <w:spacing w:after="216"/>
              <w:ind w:left="0" w:right="-15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0"/>
                <w:id w:val="1009709908"/>
              </w:sdtPr>
              <w:sdtEndPr/>
              <w:sdtContent>
                <w:r w:rsidR="00CA20C8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S≥ 4</w:t>
                </w:r>
              </w:sdtContent>
            </w:sdt>
          </w:p>
        </w:tc>
        <w:tc>
          <w:tcPr>
            <w:tcW w:w="3296" w:type="dxa"/>
          </w:tcPr>
          <w:p w:rsidR="003E734D" w:rsidRDefault="003E734D">
            <w:pPr>
              <w:spacing w:after="216"/>
              <w:ind w:left="0" w:right="-15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</w:tcPr>
          <w:p w:rsidR="003E734D" w:rsidRDefault="00CA20C8">
            <w:pPr>
              <w:spacing w:after="216"/>
              <w:ind w:left="0" w:right="-15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Punctajul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obținut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este</w:t>
            </w:r>
            <w:proofErr w:type="spellEnd"/>
            <w:r>
              <w:rPr>
                <w:b/>
                <w:sz w:val="20"/>
                <w:szCs w:val="20"/>
              </w:rPr>
              <w:t xml:space="preserve"> cu........</w:t>
            </w:r>
            <w:proofErr w:type="spellStart"/>
            <w:r>
              <w:rPr>
                <w:b/>
                <w:sz w:val="20"/>
                <w:szCs w:val="20"/>
              </w:rPr>
              <w:t>mai</w:t>
            </w:r>
            <w:proofErr w:type="spellEnd"/>
            <w:r>
              <w:rPr>
                <w:b/>
                <w:sz w:val="20"/>
                <w:szCs w:val="20"/>
              </w:rPr>
              <w:t xml:space="preserve"> mare </w:t>
            </w:r>
            <w:proofErr w:type="spellStart"/>
            <w:r>
              <w:rPr>
                <w:b/>
                <w:sz w:val="20"/>
                <w:szCs w:val="20"/>
              </w:rPr>
              <w:t>decât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punctajul</w:t>
            </w:r>
            <w:proofErr w:type="spellEnd"/>
            <w:r>
              <w:rPr>
                <w:b/>
                <w:sz w:val="20"/>
                <w:szCs w:val="20"/>
              </w:rPr>
              <w:t xml:space="preserve"> minim CNATDCU</w:t>
            </w:r>
          </w:p>
        </w:tc>
      </w:tr>
      <w:tr w:rsidR="003E734D">
        <w:trPr>
          <w:trHeight w:val="494"/>
          <w:jc w:val="center"/>
        </w:trPr>
        <w:tc>
          <w:tcPr>
            <w:tcW w:w="3341" w:type="dxa"/>
          </w:tcPr>
          <w:p w:rsidR="003E734D" w:rsidRDefault="00F342CA">
            <w:pPr>
              <w:spacing w:after="216"/>
              <w:ind w:left="0" w:right="-15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"/>
                <w:id w:val="1405105685"/>
              </w:sdtPr>
              <w:sdtEndPr/>
              <w:sdtContent>
                <w:r w:rsidR="00CA20C8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P≥ 2</w:t>
                </w:r>
              </w:sdtContent>
            </w:sdt>
          </w:p>
        </w:tc>
        <w:tc>
          <w:tcPr>
            <w:tcW w:w="3296" w:type="dxa"/>
          </w:tcPr>
          <w:p w:rsidR="003E734D" w:rsidRDefault="003E734D">
            <w:pPr>
              <w:spacing w:after="216"/>
              <w:ind w:left="0" w:right="-15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</w:tcPr>
          <w:p w:rsidR="003E734D" w:rsidRDefault="00CA20C8">
            <w:pPr>
              <w:spacing w:after="216"/>
              <w:ind w:left="0" w:right="-15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E734D">
        <w:trPr>
          <w:trHeight w:val="494"/>
          <w:jc w:val="center"/>
        </w:trPr>
        <w:tc>
          <w:tcPr>
            <w:tcW w:w="3341" w:type="dxa"/>
          </w:tcPr>
          <w:p w:rsidR="003E734D" w:rsidRDefault="00F342CA">
            <w:pPr>
              <w:spacing w:after="216"/>
              <w:ind w:left="0" w:right="-15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"/>
                <w:id w:val="197289929"/>
              </w:sdtPr>
              <w:sdtEndPr/>
              <w:sdtContent>
                <w:r w:rsidR="00CA20C8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C≥1,2.</w:t>
                </w:r>
              </w:sdtContent>
            </w:sdt>
          </w:p>
        </w:tc>
        <w:tc>
          <w:tcPr>
            <w:tcW w:w="3296" w:type="dxa"/>
          </w:tcPr>
          <w:p w:rsidR="003E734D" w:rsidRDefault="003E734D">
            <w:pPr>
              <w:spacing w:after="216"/>
              <w:ind w:left="0" w:right="-15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</w:tcPr>
          <w:p w:rsidR="003E734D" w:rsidRDefault="00CA20C8">
            <w:pPr>
              <w:spacing w:after="216"/>
              <w:ind w:left="0" w:right="-15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3E734D" w:rsidRDefault="00CA20C8">
      <w:pPr>
        <w:ind w:left="0" w:right="-15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[Data] </w:t>
      </w:r>
      <w:r>
        <w:rPr>
          <w:rFonts w:ascii="Cambria" w:eastAsia="Cambria" w:hAnsi="Cambria" w:cs="Cambria"/>
        </w:rPr>
        <w:tab/>
        <w:t xml:space="preserve">                                                                               </w:t>
      </w:r>
      <w:proofErr w:type="gramStart"/>
      <w:r>
        <w:rPr>
          <w:rFonts w:ascii="Cambria" w:eastAsia="Cambria" w:hAnsi="Cambria" w:cs="Cambria"/>
        </w:rPr>
        <w:t xml:space="preserve">   [</w:t>
      </w:r>
      <w:proofErr w:type="spellStart"/>
      <w:proofErr w:type="gramEnd"/>
      <w:r>
        <w:rPr>
          <w:rFonts w:ascii="Cambria" w:eastAsia="Cambria" w:hAnsi="Cambria" w:cs="Cambria"/>
        </w:rPr>
        <w:t>Semnătura</w:t>
      </w:r>
      <w:proofErr w:type="spellEnd"/>
      <w:r>
        <w:rPr>
          <w:rFonts w:ascii="Cambria" w:eastAsia="Cambria" w:hAnsi="Cambria" w:cs="Cambria"/>
        </w:rPr>
        <w:t xml:space="preserve">] </w:t>
      </w:r>
    </w:p>
    <w:p w:rsidR="003E734D" w:rsidRDefault="003E734D">
      <w:pPr>
        <w:spacing w:line="246" w:lineRule="auto"/>
        <w:ind w:left="0" w:right="-15" w:hanging="2"/>
        <w:jc w:val="right"/>
        <w:rPr>
          <w:rFonts w:ascii="Cambria" w:eastAsia="Cambria" w:hAnsi="Cambria" w:cs="Cambria"/>
        </w:rPr>
      </w:pPr>
    </w:p>
    <w:p w:rsidR="003E734D" w:rsidRDefault="003E734D">
      <w:pPr>
        <w:spacing w:line="246" w:lineRule="auto"/>
        <w:ind w:left="0" w:right="-15" w:hanging="2"/>
        <w:jc w:val="right"/>
        <w:rPr>
          <w:rFonts w:ascii="Cambria" w:eastAsia="Cambria" w:hAnsi="Cambria" w:cs="Cambria"/>
        </w:rPr>
      </w:pPr>
    </w:p>
    <w:p w:rsidR="003E734D" w:rsidRDefault="003E734D">
      <w:pPr>
        <w:spacing w:line="246" w:lineRule="auto"/>
        <w:ind w:left="0" w:right="-15" w:hanging="2"/>
        <w:jc w:val="right"/>
        <w:rPr>
          <w:rFonts w:ascii="Cambria" w:eastAsia="Cambria" w:hAnsi="Cambria" w:cs="Cambria"/>
        </w:rPr>
      </w:pPr>
    </w:p>
    <w:p w:rsidR="003E734D" w:rsidRDefault="003E734D">
      <w:pPr>
        <w:spacing w:line="246" w:lineRule="auto"/>
        <w:ind w:left="0" w:right="-15" w:hanging="2"/>
        <w:jc w:val="right"/>
        <w:rPr>
          <w:rFonts w:ascii="Cambria" w:eastAsia="Cambria" w:hAnsi="Cambria" w:cs="Cambria"/>
        </w:rPr>
      </w:pPr>
    </w:p>
    <w:p w:rsidR="0063704E" w:rsidRDefault="0063704E">
      <w:pPr>
        <w:spacing w:line="246" w:lineRule="auto"/>
        <w:ind w:left="0" w:right="-15" w:hanging="2"/>
        <w:jc w:val="right"/>
        <w:rPr>
          <w:rFonts w:ascii="Cambria" w:eastAsia="Cambria" w:hAnsi="Cambria" w:cs="Cambria"/>
        </w:rPr>
      </w:pPr>
    </w:p>
    <w:p w:rsidR="003E734D" w:rsidRDefault="003E734D">
      <w:pPr>
        <w:spacing w:line="246" w:lineRule="auto"/>
        <w:ind w:left="0" w:right="-15" w:hanging="2"/>
        <w:jc w:val="right"/>
        <w:rPr>
          <w:rFonts w:ascii="Cambria" w:eastAsia="Cambria" w:hAnsi="Cambria" w:cs="Cambria"/>
        </w:rPr>
      </w:pPr>
    </w:p>
    <w:sectPr w:rsidR="003E7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51" w:right="1134" w:bottom="851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2CA" w:rsidRDefault="00F342CA">
      <w:pPr>
        <w:spacing w:line="240" w:lineRule="auto"/>
        <w:ind w:left="0" w:hanging="2"/>
      </w:pPr>
      <w:r>
        <w:separator/>
      </w:r>
    </w:p>
  </w:endnote>
  <w:endnote w:type="continuationSeparator" w:id="0">
    <w:p w:rsidR="00F342CA" w:rsidRDefault="00F342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2CA" w:rsidRDefault="00F342CA">
      <w:pPr>
        <w:spacing w:line="240" w:lineRule="auto"/>
        <w:ind w:left="0" w:hanging="2"/>
      </w:pPr>
      <w:r>
        <w:separator/>
      </w:r>
    </w:p>
  </w:footnote>
  <w:footnote w:type="continuationSeparator" w:id="0">
    <w:p w:rsidR="00F342CA" w:rsidRDefault="00F342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Pr="00CD46F4" w:rsidRDefault="002B26C9" w:rsidP="00202834">
    <w:pPr>
      <w:tabs>
        <w:tab w:val="center" w:pos="5884"/>
      </w:tabs>
      <w:spacing w:before="60"/>
      <w:ind w:left="1" w:hanging="3"/>
      <w:rPr>
        <w:sz w:val="16"/>
        <w:szCs w:val="16"/>
      </w:rPr>
    </w:pPr>
    <w:r>
      <w:rPr>
        <w:rFonts w:ascii="Impact" w:eastAsia="Impact" w:hAnsi="Impact" w:cs="Impact"/>
        <w:color w:val="004A74"/>
        <w:sz w:val="30"/>
        <w:szCs w:val="30"/>
      </w:rPr>
      <w:tab/>
    </w:r>
  </w:p>
  <w:p w:rsidR="002B26C9" w:rsidRDefault="002B26C9" w:rsidP="007B4447">
    <w:pPr>
      <w:pBdr>
        <w:top w:val="nil"/>
        <w:left w:val="nil"/>
        <w:bottom w:val="nil"/>
        <w:right w:val="nil"/>
        <w:between w:val="nil"/>
      </w:pBdr>
      <w:tabs>
        <w:tab w:val="left" w:pos="8610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802"/>
    <w:multiLevelType w:val="multilevel"/>
    <w:tmpl w:val="860053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199731A"/>
    <w:multiLevelType w:val="multilevel"/>
    <w:tmpl w:val="E4563714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1DB3A85"/>
    <w:multiLevelType w:val="multilevel"/>
    <w:tmpl w:val="9D9E45B6"/>
    <w:lvl w:ilvl="0">
      <w:start w:val="1"/>
      <w:numFmt w:val="lowerLetter"/>
      <w:lvlText w:val="%1)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13EA3328"/>
    <w:multiLevelType w:val="multilevel"/>
    <w:tmpl w:val="71A8A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FBA6064"/>
    <w:multiLevelType w:val="multilevel"/>
    <w:tmpl w:val="3CBEC9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5A90838"/>
    <w:multiLevelType w:val="multilevel"/>
    <w:tmpl w:val="FC6446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99735D3"/>
    <w:multiLevelType w:val="multilevel"/>
    <w:tmpl w:val="2EB43B56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 w15:restartNumberingAfterBreak="0">
    <w:nsid w:val="34944D11"/>
    <w:multiLevelType w:val="multilevel"/>
    <w:tmpl w:val="A3BCCE1A"/>
    <w:lvl w:ilvl="0">
      <w:start w:val="1"/>
      <w:numFmt w:val="decimal"/>
      <w:lvlText w:val="%1."/>
      <w:lvlJc w:val="left"/>
      <w:pPr>
        <w:ind w:left="540" w:hanging="360"/>
      </w:pPr>
      <w:rPr>
        <w:color w:val="000000"/>
        <w:vertAlign w:val="baseline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9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980" w:hanging="1800"/>
      </w:pPr>
      <w:rPr>
        <w:vertAlign w:val="baseline"/>
      </w:rPr>
    </w:lvl>
  </w:abstractNum>
  <w:abstractNum w:abstractNumId="8" w15:restartNumberingAfterBreak="0">
    <w:nsid w:val="34C6474C"/>
    <w:multiLevelType w:val="multilevel"/>
    <w:tmpl w:val="035AD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B1553BD"/>
    <w:multiLevelType w:val="multilevel"/>
    <w:tmpl w:val="8702FE9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CDC128B"/>
    <w:multiLevelType w:val="multilevel"/>
    <w:tmpl w:val="2E3282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1DE7371"/>
    <w:multiLevelType w:val="multilevel"/>
    <w:tmpl w:val="0E0086E4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 w15:restartNumberingAfterBreak="0">
    <w:nsid w:val="58C70342"/>
    <w:multiLevelType w:val="multilevel"/>
    <w:tmpl w:val="7212B1D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0392DEA"/>
    <w:multiLevelType w:val="multilevel"/>
    <w:tmpl w:val="31643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4D"/>
    <w:rsid w:val="00034538"/>
    <w:rsid w:val="00057295"/>
    <w:rsid w:val="000D5BD3"/>
    <w:rsid w:val="00202834"/>
    <w:rsid w:val="00216382"/>
    <w:rsid w:val="00220DAA"/>
    <w:rsid w:val="002403B6"/>
    <w:rsid w:val="0025033B"/>
    <w:rsid w:val="002A0316"/>
    <w:rsid w:val="002B26C9"/>
    <w:rsid w:val="003021C8"/>
    <w:rsid w:val="00316F0A"/>
    <w:rsid w:val="00325BF0"/>
    <w:rsid w:val="00360E83"/>
    <w:rsid w:val="003C4AA9"/>
    <w:rsid w:val="003E734D"/>
    <w:rsid w:val="004049BF"/>
    <w:rsid w:val="004A6859"/>
    <w:rsid w:val="004C3D48"/>
    <w:rsid w:val="004E448B"/>
    <w:rsid w:val="0051713F"/>
    <w:rsid w:val="00532811"/>
    <w:rsid w:val="0053569A"/>
    <w:rsid w:val="0059670A"/>
    <w:rsid w:val="005A71BC"/>
    <w:rsid w:val="005B128B"/>
    <w:rsid w:val="005D7E30"/>
    <w:rsid w:val="005F5BC0"/>
    <w:rsid w:val="00601FC8"/>
    <w:rsid w:val="00630323"/>
    <w:rsid w:val="00636FBA"/>
    <w:rsid w:val="0063704E"/>
    <w:rsid w:val="00676DBB"/>
    <w:rsid w:val="00685969"/>
    <w:rsid w:val="006D7413"/>
    <w:rsid w:val="006E21A6"/>
    <w:rsid w:val="006F1F5A"/>
    <w:rsid w:val="006F2966"/>
    <w:rsid w:val="00734059"/>
    <w:rsid w:val="0074072C"/>
    <w:rsid w:val="0075253F"/>
    <w:rsid w:val="00765A6A"/>
    <w:rsid w:val="007B4447"/>
    <w:rsid w:val="007F57ED"/>
    <w:rsid w:val="008208B6"/>
    <w:rsid w:val="00826B75"/>
    <w:rsid w:val="008575D2"/>
    <w:rsid w:val="00873F42"/>
    <w:rsid w:val="00895793"/>
    <w:rsid w:val="008F4176"/>
    <w:rsid w:val="00961D44"/>
    <w:rsid w:val="009C3953"/>
    <w:rsid w:val="00A12A19"/>
    <w:rsid w:val="00A254A7"/>
    <w:rsid w:val="00A93285"/>
    <w:rsid w:val="00A97310"/>
    <w:rsid w:val="00AC06E4"/>
    <w:rsid w:val="00AD532D"/>
    <w:rsid w:val="00B7670E"/>
    <w:rsid w:val="00B87496"/>
    <w:rsid w:val="00BB6BF0"/>
    <w:rsid w:val="00BE2DC9"/>
    <w:rsid w:val="00C23310"/>
    <w:rsid w:val="00C24085"/>
    <w:rsid w:val="00C3307D"/>
    <w:rsid w:val="00C57106"/>
    <w:rsid w:val="00C76120"/>
    <w:rsid w:val="00CA20C8"/>
    <w:rsid w:val="00CC2754"/>
    <w:rsid w:val="00CC5CEF"/>
    <w:rsid w:val="00CD46F4"/>
    <w:rsid w:val="00CE7E77"/>
    <w:rsid w:val="00D112BB"/>
    <w:rsid w:val="00D535E8"/>
    <w:rsid w:val="00D65A43"/>
    <w:rsid w:val="00D821F0"/>
    <w:rsid w:val="00D82D3D"/>
    <w:rsid w:val="00D84FB4"/>
    <w:rsid w:val="00D93520"/>
    <w:rsid w:val="00E912F1"/>
    <w:rsid w:val="00E97CB0"/>
    <w:rsid w:val="00EC5CFF"/>
    <w:rsid w:val="00F342CA"/>
    <w:rsid w:val="00F748F9"/>
    <w:rsid w:val="00F77456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9BBB6C-250C-4BA7-9204-4DD2F6A6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  <w:szCs w:val="20"/>
      <w:lang w:val="ro-RO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Heading7Char">
    <w:name w:val="Heading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Heading4Char">
    <w:name w:val="Heading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o-RO" w:eastAsia="en-US"/>
    </w:rPr>
  </w:style>
  <w:style w:type="character" w:customStyle="1" w:styleId="Heading5Char">
    <w:name w:val="Heading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ro-RO" w:eastAsia="en-US"/>
    </w:rPr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GB" w:eastAsia="en-US"/>
    </w:rPr>
  </w:style>
  <w:style w:type="character" w:customStyle="1" w:styleId="Heading8Char">
    <w:name w:val="Heading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character" w:customStyle="1" w:styleId="Heading9Char">
    <w:name w:val="Heading 9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ro-RO" w:eastAsia="en-US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ro-RO"/>
    </w:rPr>
  </w:style>
  <w:style w:type="paragraph" w:styleId="BodyTextIndent">
    <w:name w:val="Body Text Indent"/>
    <w:basedOn w:val="Normal"/>
    <w:pPr>
      <w:spacing w:before="120"/>
      <w:ind w:left="1134"/>
      <w:jc w:val="both"/>
    </w:pPr>
    <w:rPr>
      <w:rFonts w:ascii="Garamond" w:hAnsi="Garamond"/>
      <w:szCs w:val="20"/>
      <w:lang w:val="ro-RO"/>
    </w:rPr>
  </w:style>
  <w:style w:type="character" w:customStyle="1" w:styleId="BodyTextIndentChar">
    <w:name w:val="Body Text Indent Char"/>
    <w:rPr>
      <w:rFonts w:ascii="Garamond" w:hAnsi="Garamond"/>
      <w:w w:val="100"/>
      <w:position w:val="-1"/>
      <w:sz w:val="24"/>
      <w:effect w:val="none"/>
      <w:vertAlign w:val="baseline"/>
      <w:cs w:val="0"/>
      <w:em w:val="none"/>
      <w:lang w:val="ro-RO" w:eastAsia="en-US"/>
    </w:rPr>
  </w:style>
  <w:style w:type="paragraph" w:styleId="BodyText2">
    <w:name w:val="Body Text 2"/>
    <w:basedOn w:val="Normal"/>
    <w:pPr>
      <w:spacing w:after="120" w:line="480" w:lineRule="auto"/>
    </w:pPr>
    <w:rPr>
      <w:lang w:val="ro-RO"/>
    </w:r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val="ro-RO" w:eastAsia="en-US"/>
    </w:rPr>
  </w:style>
  <w:style w:type="paragraph" w:styleId="BlockText">
    <w:name w:val="Block Text"/>
    <w:basedOn w:val="Normal"/>
    <w:pPr>
      <w:ind w:left="360" w:right="-108" w:hanging="360"/>
    </w:pPr>
    <w:rPr>
      <w:b/>
      <w:bCs/>
      <w:sz w:val="28"/>
      <w:lang w:val="ro-RO"/>
    </w:rPr>
  </w:style>
  <w:style w:type="character" w:customStyle="1" w:styleId="TitleChar">
    <w:name w:val="Title Char"/>
    <w:rPr>
      <w:b/>
      <w:w w:val="100"/>
      <w:position w:val="-1"/>
      <w:sz w:val="32"/>
      <w:effect w:val="none"/>
      <w:vertAlign w:val="baseline"/>
      <w:cs w:val="0"/>
      <w:em w:val="none"/>
      <w:lang w:val="ro-RO"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  <w:lang w:val="ro-RO" w:eastAsia="en-U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ro-RO"/>
    </w:rPr>
  </w:style>
  <w:style w:type="character" w:customStyle="1" w:styleId="PlainTextChar">
    <w:name w:val="Plain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o-RO" w:eastAsia="en-US"/>
    </w:rPr>
  </w:style>
  <w:style w:type="paragraph" w:customStyle="1" w:styleId="style14">
    <w:name w:val="style14"/>
    <w:basedOn w:val="Normal"/>
    <w:pPr>
      <w:spacing w:before="100" w:beforeAutospacing="1" w:after="100" w:afterAutospacing="1"/>
    </w:pPr>
    <w:rPr>
      <w:color w:val="FF0000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yle171">
    <w:name w:val="style171"/>
    <w:rPr>
      <w:color w:val="0066CC"/>
      <w:w w:val="100"/>
      <w:position w:val="-1"/>
      <w:effect w:val="none"/>
      <w:vertAlign w:val="baseline"/>
      <w:cs w:val="0"/>
      <w:em w:val="none"/>
    </w:rPr>
  </w:style>
  <w:style w:type="character" w:customStyle="1" w:styleId="style181">
    <w:name w:val="style181"/>
    <w:rPr>
      <w:b/>
      <w:bCs/>
      <w:color w:val="0066CC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  <w:lang w:val="ro-RO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  <w:lang w:val="ro-RO" w:eastAsia="en-US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ro-RO"/>
    </w:rPr>
  </w:style>
  <w:style w:type="character" w:customStyle="1" w:styleId="BodyTextIndent2Char">
    <w:name w:val="Body Text Indent 2 Char"/>
    <w:rPr>
      <w:w w:val="100"/>
      <w:position w:val="-1"/>
      <w:sz w:val="24"/>
      <w:szCs w:val="24"/>
      <w:effect w:val="none"/>
      <w:vertAlign w:val="baseline"/>
      <w:cs w:val="0"/>
      <w:em w:val="none"/>
      <w:lang w:val="ro-RO" w:eastAsia="en-US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  <w:lang w:eastAsia="ro-RO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+1"/>
    <w:basedOn w:val="Default"/>
    <w:next w:val="Default"/>
    <w:rPr>
      <w:color w:val="auto"/>
    </w:rPr>
  </w:style>
  <w:style w:type="paragraph" w:customStyle="1" w:styleId="TextnBalon1">
    <w:name w:val="Text în Balon+1"/>
    <w:basedOn w:val="Default"/>
    <w:next w:val="Default"/>
    <w:rPr>
      <w:color w:val="auto"/>
    </w:rPr>
  </w:style>
  <w:style w:type="paragraph" w:customStyle="1" w:styleId="Heading41">
    <w:name w:val="Heading 4+1"/>
    <w:basedOn w:val="Default"/>
    <w:next w:val="Default"/>
    <w:rPr>
      <w:color w:val="auto"/>
    </w:rPr>
  </w:style>
  <w:style w:type="paragraph" w:customStyle="1" w:styleId="BodyText1">
    <w:name w:val="Body Text+1"/>
    <w:basedOn w:val="Default"/>
    <w:next w:val="Default"/>
    <w:rPr>
      <w:color w:val="auto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indent1">
    <w:name w:val="indent1"/>
    <w:rPr>
      <w:w w:val="100"/>
      <w:position w:val="-1"/>
      <w:effect w:val="none"/>
      <w:vertAlign w:val="baseline"/>
      <w:cs w:val="0"/>
      <w:em w:val="none"/>
    </w:rPr>
  </w:style>
  <w:style w:type="paragraph" w:customStyle="1" w:styleId="align-justify">
    <w:name w:val="align-justify"/>
    <w:basedOn w:val="Normal"/>
    <w:pPr>
      <w:spacing w:before="100" w:beforeAutospacing="1" w:after="100" w:afterAutospacing="1"/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yiv9770897356">
    <w:name w:val="yiv9770897356"/>
    <w:rPr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  <w:lang w:val="ro-RO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ro-RO"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ro-RO" w:eastAsia="en-US"/>
    </w:rPr>
  </w:style>
  <w:style w:type="character" w:customStyle="1" w:styleId="salnbdy">
    <w:name w:val="s_aln_bdy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Normal"/>
    <w:pPr>
      <w:spacing w:before="100" w:beforeAutospacing="1" w:after="100" w:afterAutospacing="1"/>
    </w:pPr>
  </w:style>
  <w:style w:type="character" w:customStyle="1" w:styleId="yshortcuts1">
    <w:name w:val="yshortcuts1"/>
    <w:rPr>
      <w:color w:val="366388"/>
      <w:w w:val="100"/>
      <w:position w:val="-1"/>
      <w:effect w:val="none"/>
      <w:vertAlign w:val="baseline"/>
      <w:cs w:val="0"/>
      <w:em w:val="none"/>
    </w:rPr>
  </w:style>
  <w:style w:type="character" w:customStyle="1" w:styleId="yshortcuts2">
    <w:name w:val="yshortcuts2"/>
    <w:rPr>
      <w:color w:val="366388"/>
      <w:w w:val="100"/>
      <w:position w:val="-1"/>
      <w:effect w:val="none"/>
      <w:vertAlign w:val="baseline"/>
      <w:cs w:val="0"/>
      <w:em w:val="none"/>
    </w:rPr>
  </w:style>
  <w:style w:type="character" w:customStyle="1" w:styleId="tpa1">
    <w:name w:val="tpa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Els-Title">
    <w:name w:val="Els-Title"/>
    <w:next w:val="Normal"/>
    <w:pPr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lang w:eastAsia="en-US"/>
    </w:r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">
    <w:name w:val="a_l"/>
    <w:basedOn w:val="Normal"/>
    <w:pPr>
      <w:jc w:val="both"/>
    </w:pPr>
  </w:style>
  <w:style w:type="character" w:customStyle="1" w:styleId="Heading1Char">
    <w:name w:val="Heading 1 Char"/>
    <w:rPr>
      <w:b/>
      <w:bCs/>
      <w:w w:val="100"/>
      <w:position w:val="-1"/>
      <w:sz w:val="32"/>
      <w:szCs w:val="24"/>
      <w:effect w:val="none"/>
      <w:vertAlign w:val="baseline"/>
      <w:cs w:val="0"/>
      <w:em w:val="none"/>
      <w:lang w:val="ro-RO" w:eastAsia="en-US"/>
    </w:r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  <w:lang w:val="ro-RO" w:eastAsia="en-US"/>
    </w:rPr>
  </w:style>
  <w:style w:type="paragraph" w:customStyle="1" w:styleId="TableParagraph">
    <w:name w:val="Table Paragraph"/>
    <w:basedOn w:val="Normal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51JJ4d6TicBSutW7knmbHJ87g==">CgMxLjAaFAoBMBIPCg0IB0IJEgdHdW5nc3VoGhQKATESDwoNCAdCCRIHR3VuZ3N1aBoUCgEyEg8KDQgHQgkSB0d1bmdzdWgyDmgucWczM2R0NnhscjYxOAByITFyRGlTeTNJaVpaM25MWTVLd0tkMmdhZ2FLY19ybk5xMQ==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BBEC62-0429-4B7F-A3A3-46426EEE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320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FLORINA MOHANU</dc:creator>
  <cp:lastModifiedBy>Administrator</cp:lastModifiedBy>
  <cp:revision>51</cp:revision>
  <dcterms:created xsi:type="dcterms:W3CDTF">2025-04-24T16:14:00Z</dcterms:created>
  <dcterms:modified xsi:type="dcterms:W3CDTF">2025-05-15T15:28:00Z</dcterms:modified>
</cp:coreProperties>
</file>